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"/>
        <w:gridCol w:w="177"/>
        <w:gridCol w:w="177"/>
        <w:gridCol w:w="334"/>
        <w:gridCol w:w="221"/>
        <w:gridCol w:w="7618"/>
        <w:gridCol w:w="536"/>
      </w:tblGrid>
      <w:tr w:rsidR="00C91DD5" w:rsidRPr="00E1212A" w14:paraId="3727DA1A" w14:textId="77777777" w:rsidTr="00B66ECF">
        <w:trPr>
          <w:trHeight w:val="469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EEB6253" w14:textId="77777777" w:rsidR="00C91DD5" w:rsidRPr="003550FF" w:rsidRDefault="00C91DD5" w:rsidP="004021F6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1F497D" w:themeColor="text2"/>
                <w:sz w:val="24"/>
                <w:szCs w:val="24"/>
                <w:lang w:eastAsia="tr-TR"/>
              </w:rPr>
            </w:pPr>
            <w:r w:rsidRPr="003550FF">
              <w:rPr>
                <w:rFonts w:ascii="Arial Black" w:eastAsia="Times New Roman" w:hAnsi="Arial Black" w:cs="Times New Roman"/>
                <w:b/>
                <w:color w:val="1F497D" w:themeColor="text2"/>
                <w:sz w:val="24"/>
                <w:szCs w:val="24"/>
                <w:lang w:eastAsia="tr-TR"/>
              </w:rPr>
              <w:t>ТАБЛИЦА ВЫБОРА АВАРИЙНОЙ КАБИНЫ</w:t>
            </w:r>
          </w:p>
        </w:tc>
      </w:tr>
      <w:tr w:rsidR="00C91DD5" w:rsidRPr="00E1212A" w14:paraId="1871965C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E6EA05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AC7BBC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81" w:type="pct"/>
            <w:gridSpan w:val="3"/>
            <w:tcBorders>
              <w:top w:val="nil"/>
              <w:left w:val="nil"/>
              <w:bottom w:val="nil"/>
            </w:tcBorders>
            <w:shd w:val="clear" w:color="000000" w:fill="FFFF00"/>
            <w:noWrap/>
            <w:vAlign w:val="center"/>
            <w:hideMark/>
          </w:tcPr>
          <w:p w14:paraId="3313C4CC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0BF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Выбор кабины</w:t>
            </w:r>
          </w:p>
        </w:tc>
      </w:tr>
      <w:tr w:rsidR="00C91DD5" w:rsidRPr="00E1212A" w14:paraId="270C08F2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0F8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97A9" w14:textId="77777777" w:rsidR="00C91DD5" w:rsidRPr="00C91DD5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ru-RU" w:eastAsia="tr-TR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1965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E6F9DB" w14:textId="77777777" w:rsidR="00C91DD5" w:rsidRPr="00C91DD5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tr-TR"/>
              </w:rPr>
            </w:pPr>
            <w:r w:rsidRPr="00661C11">
              <w:rPr>
                <w:rFonts w:ascii="Calibri" w:eastAsia="Times New Roman" w:hAnsi="Calibri" w:cs="Times New Roman"/>
                <w:color w:val="000000"/>
                <w:lang w:eastAsia="tr-TR"/>
              </w:rPr>
              <w:t>Для использования вне помещений с маятниковой дверью</w:t>
            </w:r>
            <w:r>
              <w:rPr>
                <w:rFonts w:ascii="Calibri" w:eastAsia="Times New Roman" w:hAnsi="Calibri" w:cs="Times New Roman"/>
                <w:color w:val="000000"/>
                <w:lang w:val="ru-RU" w:eastAsia="tr-TR"/>
              </w:rPr>
              <w:t>, взрывозащищенная</w:t>
            </w:r>
          </w:p>
        </w:tc>
      </w:tr>
      <w:tr w:rsidR="00C91DD5" w:rsidRPr="00E1212A" w14:paraId="51AD0DB8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0335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D32F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7E21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5C797A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1C11">
              <w:rPr>
                <w:rFonts w:ascii="Calibri" w:eastAsia="Times New Roman" w:hAnsi="Calibri" w:cs="Times New Roman"/>
                <w:color w:val="000000"/>
                <w:lang w:eastAsia="tr-TR"/>
              </w:rPr>
              <w:t>Для использования внутри помещений с маятниковой дверью</w:t>
            </w:r>
          </w:p>
        </w:tc>
      </w:tr>
      <w:tr w:rsidR="00C91DD5" w:rsidRPr="00E1212A" w14:paraId="0A6BFDA5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21DC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E2D8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3DEE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6E958D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1C11">
              <w:rPr>
                <w:rFonts w:ascii="Calibri" w:eastAsia="Times New Roman" w:hAnsi="Calibri" w:cs="Times New Roman"/>
                <w:color w:val="000000"/>
                <w:lang w:eastAsia="tr-TR"/>
              </w:rPr>
              <w:t>Для использования внутри помещений с занавесью</w:t>
            </w:r>
          </w:p>
        </w:tc>
      </w:tr>
      <w:tr w:rsidR="00C91DD5" w:rsidRPr="00E1212A" w14:paraId="4808E5F9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BEE57FD" w14:textId="77777777" w:rsidR="00C91DD5" w:rsidRPr="00054AC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4A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B28154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81" w:type="pct"/>
            <w:gridSpan w:val="3"/>
            <w:tcBorders>
              <w:top w:val="nil"/>
              <w:left w:val="nil"/>
              <w:bottom w:val="nil"/>
            </w:tcBorders>
            <w:shd w:val="clear" w:color="000000" w:fill="FFFF00"/>
            <w:noWrap/>
            <w:vAlign w:val="center"/>
            <w:hideMark/>
          </w:tcPr>
          <w:p w14:paraId="281851DA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0BF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Выбор нагревателя воды</w:t>
            </w:r>
          </w:p>
        </w:tc>
      </w:tr>
      <w:tr w:rsidR="00C91DD5" w:rsidRPr="00E1212A" w14:paraId="62308F66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49C4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A28B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8D22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7C14A2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1C11">
              <w:rPr>
                <w:rFonts w:ascii="Calibri" w:eastAsia="Times New Roman" w:hAnsi="Calibri" w:cs="Times New Roman"/>
                <w:color w:val="000000"/>
                <w:lang w:eastAsia="tr-TR"/>
              </w:rPr>
              <w:t>Имеется поступление теплой воды</w:t>
            </w:r>
          </w:p>
        </w:tc>
      </w:tr>
      <w:tr w:rsidR="00C91DD5" w:rsidRPr="00E1212A" w14:paraId="69BAF8E8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2254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EE65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7887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6592BC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02D70">
              <w:rPr>
                <w:rFonts w:ascii="Calibri" w:eastAsia="Times New Roman" w:hAnsi="Calibri" w:cs="Times New Roman"/>
                <w:color w:val="000000"/>
                <w:lang w:eastAsia="tr-TR"/>
              </w:rPr>
              <w:t>Имеется поступление как холодной так и горячей воды - с помощью термостата вода перемешивается в теплую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  <w:tr w:rsidR="00C91DD5" w:rsidRPr="00E1212A" w14:paraId="4E58947C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C87A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D54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C56C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A5C3E3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02D70">
              <w:rPr>
                <w:rFonts w:ascii="Calibri" w:eastAsia="Times New Roman" w:hAnsi="Calibri" w:cs="Times New Roman"/>
                <w:color w:val="000000"/>
                <w:lang w:eastAsia="tr-TR"/>
              </w:rPr>
              <w:t>Имеется поступление холодной воды -для поступления горячей воды используется обогреватель танка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  <w:tr w:rsidR="00C91DD5" w:rsidRPr="00E1212A" w14:paraId="34B45CF0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3BA7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5101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7D5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4239E9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02D70">
              <w:rPr>
                <w:rFonts w:ascii="Calibri" w:eastAsia="Times New Roman" w:hAnsi="Calibri" w:cs="Times New Roman"/>
                <w:color w:val="000000"/>
                <w:lang w:eastAsia="tr-TR"/>
              </w:rPr>
              <w:t>Имеется поступление холодной воды -для поступления горячей воды использование мгновенного водонагревателя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  <w:tr w:rsidR="00C91DD5" w:rsidRPr="00E1212A" w14:paraId="7FBDE972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2CFF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E2E3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1DC4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ABD958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1C11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Не имеется поступление теплой воды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–</w:t>
            </w:r>
            <w:r>
              <w:t xml:space="preserve"> </w:t>
            </w:r>
            <w:r w:rsidRPr="00602D70">
              <w:rPr>
                <w:rFonts w:ascii="Calibri" w:eastAsia="Times New Roman" w:hAnsi="Calibri" w:cs="Times New Roman"/>
                <w:color w:val="000000"/>
                <w:lang w:eastAsia="tr-TR"/>
              </w:rPr>
              <w:t>используется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</w:t>
            </w:r>
            <w:r w:rsidRPr="00661C11">
              <w:rPr>
                <w:rFonts w:ascii="Calibri" w:eastAsia="Times New Roman" w:hAnsi="Calibri" w:cs="Times New Roman"/>
                <w:color w:val="000000"/>
                <w:lang w:eastAsia="tr-TR"/>
              </w:rPr>
              <w:t>танк с обогревательной системой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.</w:t>
            </w:r>
          </w:p>
        </w:tc>
      </w:tr>
      <w:tr w:rsidR="00C91DD5" w:rsidRPr="00E1212A" w14:paraId="1726AF30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3B1AA95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E9ECD2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81" w:type="pct"/>
            <w:gridSpan w:val="3"/>
            <w:tcBorders>
              <w:top w:val="nil"/>
              <w:left w:val="nil"/>
              <w:bottom w:val="nil"/>
            </w:tcBorders>
            <w:shd w:val="clear" w:color="000000" w:fill="FFFF00"/>
            <w:noWrap/>
            <w:vAlign w:val="center"/>
            <w:hideMark/>
          </w:tcPr>
          <w:p w14:paraId="462F1432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02D70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Защита от ледяной или кипящей воды</w:t>
            </w:r>
          </w:p>
        </w:tc>
      </w:tr>
      <w:tr w:rsidR="00C91DD5" w:rsidRPr="00E1212A" w14:paraId="569C05FA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82EE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AAB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4387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1570FA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B3A34">
              <w:rPr>
                <w:rFonts w:ascii="Calibri" w:eastAsia="Times New Roman" w:hAnsi="Calibri" w:cs="Times New Roman"/>
                <w:color w:val="000000"/>
                <w:lang w:eastAsia="tr-TR"/>
              </w:rPr>
              <w:t>Перепускной регулирующий клапан горячей и холодной воды</w:t>
            </w:r>
          </w:p>
        </w:tc>
      </w:tr>
      <w:tr w:rsidR="00C91DD5" w:rsidRPr="00E1212A" w14:paraId="0C7F3BD3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3BE3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34CD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854C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3092DF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B3A34">
              <w:rPr>
                <w:rFonts w:ascii="Calibri" w:eastAsia="Times New Roman" w:hAnsi="Calibri" w:cs="Times New Roman"/>
                <w:color w:val="000000"/>
                <w:lang w:eastAsia="tr-TR"/>
              </w:rPr>
              <w:t>Перепускной регулирующий клапан горячей воды</w:t>
            </w:r>
          </w:p>
        </w:tc>
      </w:tr>
      <w:tr w:rsidR="00C91DD5" w:rsidRPr="00E1212A" w14:paraId="09D5AAAB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B3B8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57CF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825A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A7B4F3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24FC1">
              <w:rPr>
                <w:rFonts w:ascii="Calibri" w:eastAsia="Times New Roman" w:hAnsi="Calibri" w:cs="Times New Roman"/>
                <w:color w:val="000000"/>
                <w:lang w:eastAsia="tr-TR"/>
              </w:rPr>
              <w:t>Перепускной регулирующий клапан холодной воды</w:t>
            </w:r>
          </w:p>
        </w:tc>
      </w:tr>
      <w:tr w:rsidR="00C91DD5" w:rsidRPr="00E1212A" w14:paraId="62833BE2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501142C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56FC2B5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81" w:type="pct"/>
            <w:gridSpan w:val="3"/>
            <w:tcBorders>
              <w:top w:val="nil"/>
              <w:left w:val="nil"/>
              <w:bottom w:val="nil"/>
            </w:tcBorders>
            <w:shd w:val="clear" w:color="000000" w:fill="FFFF00"/>
            <w:noWrap/>
            <w:vAlign w:val="center"/>
            <w:hideMark/>
          </w:tcPr>
          <w:p w14:paraId="5B8D9B14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0BF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Выбор аварийного душа</w:t>
            </w:r>
          </w:p>
        </w:tc>
      </w:tr>
      <w:tr w:rsidR="00C91DD5" w:rsidRPr="00E1212A" w14:paraId="290AE961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4356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2C36" w14:textId="77777777" w:rsidR="00C91DD5" w:rsidRPr="00C91DD5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tr-TR"/>
              </w:rPr>
              <w:t>X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D1A8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490328" w14:textId="77777777" w:rsidR="00C91DD5" w:rsidRPr="00C91DD5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Аварийный комбинированный душ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val="ru-RU" w:eastAsia="tr-TR"/>
              </w:rPr>
              <w:t>морозостойкий, взрывозащищенный с электрическим нагревательным кабелем</w:t>
            </w:r>
          </w:p>
        </w:tc>
      </w:tr>
      <w:tr w:rsidR="00C91DD5" w:rsidRPr="00E1212A" w14:paraId="15E26B71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EB88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8A37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103B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ADA6BC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1C11">
              <w:rPr>
                <w:rFonts w:ascii="Calibri" w:eastAsia="Times New Roman" w:hAnsi="Calibri" w:cs="Times New Roman"/>
                <w:color w:val="000000"/>
                <w:lang w:eastAsia="tr-TR"/>
              </w:rPr>
              <w:t>Аварийный комбинированный душ + Шланг для промывания глаз</w:t>
            </w:r>
          </w:p>
        </w:tc>
      </w:tr>
      <w:tr w:rsidR="00C91DD5" w:rsidRPr="00E1212A" w14:paraId="69F4840C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8C51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718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7B1F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D3586F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61C11">
              <w:rPr>
                <w:rFonts w:ascii="Calibri" w:eastAsia="Times New Roman" w:hAnsi="Calibri" w:cs="Times New Roman"/>
                <w:color w:val="000000"/>
                <w:lang w:eastAsia="tr-TR"/>
              </w:rPr>
              <w:t>Система дезактивации с распылительной насадкой</w:t>
            </w:r>
          </w:p>
        </w:tc>
      </w:tr>
      <w:tr w:rsidR="00C91DD5" w:rsidRPr="00E1212A" w14:paraId="0662B56C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47AA596" w14:textId="77777777" w:rsidR="00C91DD5" w:rsidRPr="00054AC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4A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02F548A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81" w:type="pct"/>
            <w:gridSpan w:val="3"/>
            <w:tcBorders>
              <w:top w:val="nil"/>
              <w:left w:val="nil"/>
              <w:bottom w:val="nil"/>
            </w:tcBorders>
            <w:shd w:val="clear" w:color="000000" w:fill="FFFF00"/>
            <w:noWrap/>
            <w:vAlign w:val="center"/>
            <w:hideMark/>
          </w:tcPr>
          <w:p w14:paraId="42CB254C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74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Особенности электрической системы</w:t>
            </w:r>
          </w:p>
        </w:tc>
      </w:tr>
      <w:tr w:rsidR="00C91DD5" w:rsidRPr="00E1212A" w14:paraId="512437C5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976D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E40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9EB3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633CE7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Стандартное электрическое оборудование</w:t>
            </w:r>
          </w:p>
        </w:tc>
      </w:tr>
      <w:tr w:rsidR="00C91DD5" w:rsidRPr="00E1212A" w14:paraId="1BE9C078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4FD6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CBB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FE06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EEF2E9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Взрывобезопасное электрическое оборудование</w:t>
            </w:r>
          </w:p>
        </w:tc>
      </w:tr>
      <w:tr w:rsidR="00C91DD5" w:rsidRPr="00E1212A" w14:paraId="539C6E5C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897DAE" w14:textId="77777777" w:rsidR="00C91DD5" w:rsidRPr="00054AC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054AC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2A75DFE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81" w:type="pct"/>
            <w:gridSpan w:val="3"/>
            <w:tcBorders>
              <w:top w:val="nil"/>
              <w:left w:val="nil"/>
              <w:bottom w:val="nil"/>
            </w:tcBorders>
            <w:shd w:val="clear" w:color="000000" w:fill="FFFF00"/>
            <w:noWrap/>
            <w:vAlign w:val="center"/>
            <w:hideMark/>
          </w:tcPr>
          <w:p w14:paraId="29CDB4C3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0BF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Напряжение питания</w:t>
            </w:r>
          </w:p>
        </w:tc>
      </w:tr>
      <w:tr w:rsidR="00C91DD5" w:rsidRPr="00E1212A" w14:paraId="204A997A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B13D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47A1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B67E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D3D2CB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220 V</w:t>
            </w:r>
          </w:p>
        </w:tc>
      </w:tr>
      <w:tr w:rsidR="00C91DD5" w:rsidRPr="00E1212A" w14:paraId="0D2461E5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AE2A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8116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FE3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F43F12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380 V</w:t>
            </w:r>
          </w:p>
        </w:tc>
      </w:tr>
      <w:tr w:rsidR="00C91DD5" w:rsidRPr="00E1212A" w14:paraId="36E959A6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453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28B8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CC0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6BD57A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Прочие .................. </w:t>
            </w:r>
          </w:p>
        </w:tc>
      </w:tr>
      <w:tr w:rsidR="00C91DD5" w:rsidRPr="00E1212A" w14:paraId="624BCFBF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1211537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D37A5A3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81" w:type="pct"/>
            <w:gridSpan w:val="3"/>
            <w:tcBorders>
              <w:top w:val="nil"/>
              <w:left w:val="nil"/>
              <w:bottom w:val="nil"/>
            </w:tcBorders>
            <w:shd w:val="clear" w:color="000000" w:fill="FFFF00"/>
            <w:noWrap/>
            <w:vAlign w:val="center"/>
            <w:hideMark/>
          </w:tcPr>
          <w:p w14:paraId="3ADA4312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E20BF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Обогревание внутри кабины</w:t>
            </w:r>
          </w:p>
        </w:tc>
      </w:tr>
      <w:tr w:rsidR="00C91DD5" w:rsidRPr="00E1212A" w14:paraId="2CDE3852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B3CC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1AE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5F5F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C88D36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Да</w:t>
            </w:r>
          </w:p>
        </w:tc>
      </w:tr>
      <w:tr w:rsidR="00C91DD5" w:rsidRPr="00E1212A" w14:paraId="70A38903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644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C983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6D66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25AE7B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Нет</w:t>
            </w:r>
          </w:p>
        </w:tc>
      </w:tr>
      <w:tr w:rsidR="00C91DD5" w:rsidRPr="00E1212A" w14:paraId="12FF05DA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CCC1A52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D1A9AB9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81" w:type="pct"/>
            <w:gridSpan w:val="3"/>
            <w:tcBorders>
              <w:top w:val="nil"/>
              <w:left w:val="nil"/>
              <w:bottom w:val="nil"/>
            </w:tcBorders>
            <w:shd w:val="clear" w:color="000000" w:fill="FFFF00"/>
            <w:noWrap/>
            <w:vAlign w:val="center"/>
            <w:hideMark/>
          </w:tcPr>
          <w:p w14:paraId="10AE8A5F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74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Выбор сигнализации (вы можете выбрать более одной)</w:t>
            </w:r>
          </w:p>
        </w:tc>
      </w:tr>
      <w:tr w:rsidR="00C91DD5" w:rsidRPr="00E1212A" w14:paraId="6AF51162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3D88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733C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7CB2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267F7A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Не требуется</w:t>
            </w:r>
          </w:p>
        </w:tc>
      </w:tr>
      <w:tr w:rsidR="00C91DD5" w:rsidRPr="00E1212A" w14:paraId="035ACFD1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C0EE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E4CB2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012A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265A16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Поток звуковой и визуальной сигнализации</w:t>
            </w:r>
          </w:p>
        </w:tc>
      </w:tr>
      <w:tr w:rsidR="00C91DD5" w:rsidRPr="00E1212A" w14:paraId="023B321D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DE345E3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2FD01D0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281" w:type="pct"/>
            <w:gridSpan w:val="3"/>
            <w:tcBorders>
              <w:top w:val="nil"/>
              <w:left w:val="nil"/>
              <w:bottom w:val="nil"/>
            </w:tcBorders>
            <w:shd w:val="clear" w:color="000000" w:fill="FFFF00"/>
            <w:noWrap/>
            <w:vAlign w:val="center"/>
            <w:hideMark/>
          </w:tcPr>
          <w:p w14:paraId="5F3B5510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Уведомление о освещении</w:t>
            </w:r>
          </w:p>
        </w:tc>
      </w:tr>
      <w:tr w:rsidR="00C91DD5" w:rsidRPr="00E1212A" w14:paraId="1619B53F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3A35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DB86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6D1C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F3A54F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Да</w:t>
            </w:r>
          </w:p>
        </w:tc>
      </w:tr>
      <w:tr w:rsidR="00C91DD5" w:rsidRPr="00E1212A" w14:paraId="5C929628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FACA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D79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989F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BCF869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Нет</w:t>
            </w:r>
          </w:p>
        </w:tc>
      </w:tr>
      <w:tr w:rsidR="00C91DD5" w:rsidRPr="00E1212A" w14:paraId="59CC15F6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E975757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FEAA81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281" w:type="pct"/>
            <w:gridSpan w:val="3"/>
            <w:tcBorders>
              <w:top w:val="nil"/>
              <w:left w:val="nil"/>
              <w:bottom w:val="nil"/>
            </w:tcBorders>
            <w:shd w:val="clear" w:color="000000" w:fill="FFFF00"/>
            <w:noWrap/>
            <w:vAlign w:val="center"/>
            <w:hideMark/>
          </w:tcPr>
          <w:p w14:paraId="5ADFE11E" w14:textId="77777777" w:rsidR="00C91DD5" w:rsidRPr="00054ACA" w:rsidRDefault="00C91DD5" w:rsidP="00B66ECF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3740B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tr-TR"/>
              </w:rPr>
              <w:t>Выбор цвета</w:t>
            </w:r>
          </w:p>
        </w:tc>
      </w:tr>
      <w:tr w:rsidR="00C91DD5" w:rsidRPr="00E1212A" w14:paraId="7BEBA9B1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64F3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64F1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40E6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B39F1A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Желтый</w:t>
            </w:r>
          </w:p>
        </w:tc>
      </w:tr>
      <w:tr w:rsidR="00C91DD5" w:rsidRPr="00E1212A" w14:paraId="6CB9CEF2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F83E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FA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E371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B2497B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Зеленый</w:t>
            </w:r>
          </w:p>
        </w:tc>
      </w:tr>
      <w:tr w:rsidR="00C91DD5" w:rsidRPr="00E1212A" w14:paraId="1244E97D" w14:textId="77777777" w:rsidTr="00B66ECF">
        <w:trPr>
          <w:trHeight w:val="303"/>
        </w:trPr>
        <w:tc>
          <w:tcPr>
            <w:tcW w:w="574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FCE5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B516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X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C2F2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415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AC6900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3740B">
              <w:rPr>
                <w:rFonts w:ascii="Calibri" w:eastAsia="Times New Roman" w:hAnsi="Calibri" w:cs="Times New Roman"/>
                <w:color w:val="000000"/>
                <w:lang w:eastAsia="tr-TR"/>
              </w:rPr>
              <w:t>Белый</w:t>
            </w:r>
          </w:p>
        </w:tc>
      </w:tr>
      <w:tr w:rsidR="00C91DD5" w:rsidRPr="00E1212A" w14:paraId="25AB49B7" w14:textId="77777777" w:rsidTr="00B66ECF">
        <w:trPr>
          <w:gridAfter w:val="1"/>
          <w:wAfter w:w="274" w:type="pct"/>
          <w:trHeight w:val="303"/>
        </w:trPr>
        <w:tc>
          <w:tcPr>
            <w:tcW w:w="297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14A2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br w:type="page"/>
            </w:r>
          </w:p>
        </w:tc>
        <w:tc>
          <w:tcPr>
            <w:tcW w:w="14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7BD8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E404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E1212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152" w:type="pct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A81190F" w14:textId="77777777" w:rsidR="00C91DD5" w:rsidRPr="00E1212A" w:rsidRDefault="00C91DD5" w:rsidP="00B66E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14:paraId="3737AF39" w14:textId="77777777" w:rsidR="00DA58C5" w:rsidRDefault="00DA58C5"/>
    <w:sectPr w:rsidR="00DA58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9A4B8" w14:textId="77777777" w:rsidR="00CD2D5A" w:rsidRDefault="00CD2D5A" w:rsidP="004021F6">
      <w:pPr>
        <w:spacing w:after="0" w:line="240" w:lineRule="auto"/>
      </w:pPr>
      <w:r>
        <w:separator/>
      </w:r>
    </w:p>
  </w:endnote>
  <w:endnote w:type="continuationSeparator" w:id="0">
    <w:p w14:paraId="33629A5D" w14:textId="77777777" w:rsidR="00CD2D5A" w:rsidRDefault="00CD2D5A" w:rsidP="0040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C0DF5" w14:textId="77777777" w:rsidR="004B2A7B" w:rsidRDefault="004B2A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A411D" w14:textId="77777777" w:rsidR="004B2A7B" w:rsidRDefault="003550FF" w:rsidP="004B2A7B">
    <w:pPr>
      <w:pStyle w:val="a5"/>
      <w:jc w:val="center"/>
      <w:rPr>
        <w:b/>
        <w:noProof/>
        <w:color w:val="262626"/>
        <w:spacing w:val="-20"/>
      </w:rPr>
    </w:pPr>
    <w:r w:rsidRPr="0019374A">
      <w:rPr>
        <w:b/>
        <w:noProof/>
        <w:color w:val="262626"/>
        <w:spacing w:val="-20"/>
      </w:rPr>
      <w:t xml:space="preserve">Заполненный опросный лист направляйте в адрес  </w:t>
    </w:r>
    <w:bookmarkStart w:id="0" w:name="_Hlk42513209"/>
  </w:p>
  <w:p w14:paraId="5EE3E523" w14:textId="07D84636" w:rsidR="004B2A7B" w:rsidRPr="006A4F02" w:rsidRDefault="004B2A7B" w:rsidP="004B2A7B">
    <w:pPr>
      <w:pStyle w:val="a5"/>
      <w:jc w:val="center"/>
      <w:rPr>
        <w:sz w:val="18"/>
        <w:szCs w:val="18"/>
      </w:rPr>
    </w:pPr>
    <w:r w:rsidRPr="006A4F02">
      <w:rPr>
        <w:sz w:val="18"/>
        <w:szCs w:val="18"/>
      </w:rPr>
      <w:t>ООО «ТИ-СИСТЕМС»  ИНЖИНИРИНГ И ПОСТАВКА ТЕХНОЛОГИЧЕСКОГО ОБОРУДОВАНИЯ</w:t>
    </w:r>
  </w:p>
  <w:p w14:paraId="67DA5B89" w14:textId="77777777" w:rsidR="004B2A7B" w:rsidRPr="006A4F02" w:rsidRDefault="004B2A7B" w:rsidP="004B2A7B">
    <w:pPr>
      <w:pStyle w:val="a5"/>
      <w:jc w:val="center"/>
      <w:rPr>
        <w:sz w:val="18"/>
        <w:szCs w:val="18"/>
      </w:rPr>
    </w:pPr>
    <w:r w:rsidRPr="006A4F02">
      <w:rPr>
        <w:sz w:val="18"/>
        <w:szCs w:val="18"/>
      </w:rPr>
      <w:t>Интернет: www.tisys.ru   www.tisys.kz   www.tisys.by  www.tesec.ru   www.ти-системс.рф</w:t>
    </w:r>
  </w:p>
  <w:p w14:paraId="3EF67F38" w14:textId="77777777" w:rsidR="004B2A7B" w:rsidRPr="006A4F02" w:rsidRDefault="004B2A7B" w:rsidP="004B2A7B">
    <w:pPr>
      <w:pStyle w:val="a5"/>
      <w:jc w:val="center"/>
      <w:rPr>
        <w:sz w:val="18"/>
        <w:szCs w:val="18"/>
      </w:rPr>
    </w:pPr>
    <w:r w:rsidRPr="006A4F02">
      <w:rPr>
        <w:sz w:val="18"/>
        <w:szCs w:val="18"/>
      </w:rPr>
      <w:t>Телефоны: +7 (495) 7774788, 7489626, (925) 5007155, 54, 65  Эл. почта:  info@tisys.ru  info@tisys.kz   info@tisys.by</w:t>
    </w:r>
  </w:p>
  <w:bookmarkEnd w:id="0"/>
  <w:p w14:paraId="31A7ED9B" w14:textId="117B6921" w:rsidR="004021F6" w:rsidRPr="004B2A7B" w:rsidRDefault="004021F6" w:rsidP="004B2A7B">
    <w:pPr>
      <w:pStyle w:val="a8"/>
      <w:spacing w:before="0" w:beforeAutospacing="0" w:after="0" w:afterAutospacing="0"/>
      <w:ind w:left="431"/>
      <w:jc w:val="center"/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7C55" w14:textId="77777777" w:rsidR="004B2A7B" w:rsidRDefault="004B2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28B27" w14:textId="77777777" w:rsidR="00CD2D5A" w:rsidRDefault="00CD2D5A" w:rsidP="004021F6">
      <w:pPr>
        <w:spacing w:after="0" w:line="240" w:lineRule="auto"/>
      </w:pPr>
      <w:r>
        <w:separator/>
      </w:r>
    </w:p>
  </w:footnote>
  <w:footnote w:type="continuationSeparator" w:id="0">
    <w:p w14:paraId="32E8EC44" w14:textId="77777777" w:rsidR="00CD2D5A" w:rsidRDefault="00CD2D5A" w:rsidP="0040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0E95C" w14:textId="77777777" w:rsidR="004B2A7B" w:rsidRDefault="004B2A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68EEE" w14:textId="77777777" w:rsidR="004B2A7B" w:rsidRDefault="004B2A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A88BA" w14:textId="77777777" w:rsidR="004B2A7B" w:rsidRDefault="004B2A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D5"/>
    <w:rsid w:val="00025D4F"/>
    <w:rsid w:val="0008531F"/>
    <w:rsid w:val="00085F6F"/>
    <w:rsid w:val="001815E8"/>
    <w:rsid w:val="001B0D1F"/>
    <w:rsid w:val="00222A7D"/>
    <w:rsid w:val="002432CC"/>
    <w:rsid w:val="00270DB4"/>
    <w:rsid w:val="003550FF"/>
    <w:rsid w:val="003D3312"/>
    <w:rsid w:val="003E19C4"/>
    <w:rsid w:val="004021F6"/>
    <w:rsid w:val="004210A3"/>
    <w:rsid w:val="004B2A7B"/>
    <w:rsid w:val="004F3EE6"/>
    <w:rsid w:val="00500926"/>
    <w:rsid w:val="00542EF1"/>
    <w:rsid w:val="005732DE"/>
    <w:rsid w:val="005B77D7"/>
    <w:rsid w:val="005F5ED0"/>
    <w:rsid w:val="00612AFF"/>
    <w:rsid w:val="0077177D"/>
    <w:rsid w:val="0078785F"/>
    <w:rsid w:val="007D4B6F"/>
    <w:rsid w:val="007E406E"/>
    <w:rsid w:val="0081394D"/>
    <w:rsid w:val="008B3CE3"/>
    <w:rsid w:val="008D006C"/>
    <w:rsid w:val="008D256C"/>
    <w:rsid w:val="00935C67"/>
    <w:rsid w:val="0094357A"/>
    <w:rsid w:val="009577CF"/>
    <w:rsid w:val="00A332BA"/>
    <w:rsid w:val="00A46C13"/>
    <w:rsid w:val="00A84CAA"/>
    <w:rsid w:val="00B14185"/>
    <w:rsid w:val="00B664B2"/>
    <w:rsid w:val="00BB401B"/>
    <w:rsid w:val="00C82C4F"/>
    <w:rsid w:val="00C91DD5"/>
    <w:rsid w:val="00CD2D5A"/>
    <w:rsid w:val="00D727C7"/>
    <w:rsid w:val="00D84ACA"/>
    <w:rsid w:val="00DA58C5"/>
    <w:rsid w:val="00DB1F8D"/>
    <w:rsid w:val="00E301ED"/>
    <w:rsid w:val="00F61C09"/>
    <w:rsid w:val="00FE304E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BB77"/>
  <w15:docId w15:val="{23A012E5-5901-461C-8379-F25177C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D5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02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021F6"/>
    <w:rPr>
      <w:lang w:val="tr-TR"/>
    </w:rPr>
  </w:style>
  <w:style w:type="paragraph" w:styleId="a5">
    <w:name w:val="footer"/>
    <w:basedOn w:val="a"/>
    <w:link w:val="a6"/>
    <w:uiPriority w:val="99"/>
    <w:unhideWhenUsed/>
    <w:rsid w:val="00402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21F6"/>
    <w:rPr>
      <w:lang w:val="tr-TR"/>
    </w:rPr>
  </w:style>
  <w:style w:type="character" w:styleId="a7">
    <w:name w:val="Hyperlink"/>
    <w:rsid w:val="003550FF"/>
    <w:rPr>
      <w:color w:val="0000FF"/>
      <w:u w:val="single"/>
    </w:rPr>
  </w:style>
  <w:style w:type="paragraph" w:styleId="a8">
    <w:name w:val="Normal (Web)"/>
    <w:basedOn w:val="a"/>
    <w:unhideWhenUsed/>
    <w:rsid w:val="0035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Мацнев Михаил Николаевич</dc:creator>
  <cp:lastModifiedBy>Elena Khegay</cp:lastModifiedBy>
  <cp:revision>3</cp:revision>
  <dcterms:created xsi:type="dcterms:W3CDTF">2020-06-05T16:04:00Z</dcterms:created>
  <dcterms:modified xsi:type="dcterms:W3CDTF">2020-06-08T13:01:00Z</dcterms:modified>
</cp:coreProperties>
</file>